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10C" w:rsidRDefault="00482DF1" w:rsidP="0061010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STYLISATION</w:t>
      </w:r>
      <w:r w:rsidR="0061010C" w:rsidRPr="009E32D5">
        <w:rPr>
          <w:rFonts w:ascii="Arial" w:hAnsi="Arial" w:cs="Arial"/>
          <w:b/>
          <w:bCs/>
          <w:sz w:val="20"/>
          <w:szCs w:val="20"/>
        </w:rPr>
        <w:t xml:space="preserve"> EN DAN</w:t>
      </w:r>
      <w:r w:rsidR="00F70A20">
        <w:rPr>
          <w:rFonts w:ascii="Arial" w:hAnsi="Arial" w:cs="Arial"/>
          <w:b/>
          <w:bCs/>
          <w:sz w:val="20"/>
          <w:szCs w:val="20"/>
        </w:rPr>
        <w:t>SE HIP-HOP – M. BILLET</w:t>
      </w:r>
    </w:p>
    <w:p w:rsidR="00F70A20" w:rsidRPr="009E32D5" w:rsidRDefault="00F70A20" w:rsidP="00F70A2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ou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procédés de composition</w:t>
      </w:r>
    </w:p>
    <w:p w:rsidR="0061010C" w:rsidRPr="009E32D5" w:rsidRDefault="0061010C" w:rsidP="0061010C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61010C" w:rsidRDefault="00482DF1" w:rsidP="0061010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482DF1">
        <w:rPr>
          <w:rFonts w:ascii="Arial" w:hAnsi="Arial" w:cs="Arial"/>
          <w:b/>
          <w:bCs/>
          <w:sz w:val="20"/>
          <w:szCs w:val="20"/>
          <w:highlight w:val="yellow"/>
        </w:rPr>
        <w:t>COMMENT STYLISER LE MOUVEMENT ?</w:t>
      </w:r>
    </w:p>
    <w:p w:rsidR="00482DF1" w:rsidRDefault="00482DF1" w:rsidP="0061010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482DF1" w:rsidRPr="0061010C" w:rsidRDefault="00482DF1" w:rsidP="0061010C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C’est-à-dire comment déformer le mouvement pour ne pas tomber dans le </w:t>
      </w:r>
      <w:r w:rsidR="00BD7C46">
        <w:rPr>
          <w:rFonts w:ascii="Arial" w:hAnsi="Arial" w:cs="Arial"/>
          <w:b/>
          <w:bCs/>
          <w:sz w:val="20"/>
          <w:szCs w:val="20"/>
        </w:rPr>
        <w:t>défaut</w:t>
      </w:r>
      <w:r>
        <w:rPr>
          <w:rFonts w:ascii="Arial" w:hAnsi="Arial" w:cs="Arial"/>
          <w:b/>
          <w:bCs/>
          <w:sz w:val="20"/>
          <w:szCs w:val="20"/>
        </w:rPr>
        <w:t xml:space="preserve"> du </w:t>
      </w:r>
      <w:r w:rsidR="00BD7C46">
        <w:rPr>
          <w:rFonts w:ascii="Arial" w:hAnsi="Arial" w:cs="Arial"/>
          <w:b/>
          <w:bCs/>
          <w:sz w:val="20"/>
          <w:szCs w:val="20"/>
        </w:rPr>
        <w:t xml:space="preserve">simple </w:t>
      </w:r>
      <w:r>
        <w:rPr>
          <w:rFonts w:ascii="Arial" w:hAnsi="Arial" w:cs="Arial"/>
          <w:b/>
          <w:bCs/>
          <w:sz w:val="20"/>
          <w:szCs w:val="20"/>
        </w:rPr>
        <w:t>mime</w:t>
      </w:r>
      <w:r w:rsidR="00BD7C46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en danse.</w:t>
      </w:r>
    </w:p>
    <w:p w:rsidR="0061010C" w:rsidRDefault="0061010C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482DF1" w:rsidRPr="0053652A" w:rsidRDefault="00482DF1" w:rsidP="00482DF1">
      <w:pPr>
        <w:rPr>
          <w:rFonts w:asciiTheme="minorHAnsi" w:hAnsiTheme="minorHAnsi"/>
        </w:rPr>
      </w:pPr>
      <w:r w:rsidRPr="0053652A">
        <w:rPr>
          <w:rFonts w:asciiTheme="minorHAnsi" w:hAnsiTheme="minorHAnsi"/>
          <w:b/>
          <w:caps/>
        </w:rPr>
        <w:t>Amplification / diminution spatiale</w:t>
      </w:r>
      <w:r w:rsidRPr="0053652A">
        <w:rPr>
          <w:rFonts w:asciiTheme="minorHAnsi" w:hAnsiTheme="minorHAnsi"/>
        </w:rPr>
        <w:t> : agrandir / diminuer le geste (ex bol de lait)</w:t>
      </w:r>
    </w:p>
    <w:p w:rsidR="00942965" w:rsidRPr="0053652A" w:rsidRDefault="00942965" w:rsidP="00482DF1">
      <w:pPr>
        <w:rPr>
          <w:rFonts w:asciiTheme="minorHAnsi" w:hAnsiTheme="minorHAnsi"/>
          <w:caps/>
        </w:rPr>
      </w:pPr>
    </w:p>
    <w:p w:rsidR="00482DF1" w:rsidRPr="0053652A" w:rsidRDefault="00482DF1" w:rsidP="00482DF1">
      <w:pPr>
        <w:rPr>
          <w:rFonts w:asciiTheme="minorHAnsi" w:hAnsiTheme="minorHAnsi"/>
        </w:rPr>
      </w:pPr>
      <w:r w:rsidRPr="0053652A">
        <w:rPr>
          <w:rFonts w:asciiTheme="minorHAnsi" w:hAnsiTheme="minorHAnsi"/>
          <w:b/>
          <w:caps/>
        </w:rPr>
        <w:t>Amplification / diminution  temporelle</w:t>
      </w:r>
      <w:r w:rsidRPr="0053652A">
        <w:rPr>
          <w:rFonts w:asciiTheme="minorHAnsi" w:hAnsiTheme="minorHAnsi"/>
        </w:rPr>
        <w:t> : ralentir / accélérer le geste</w:t>
      </w:r>
    </w:p>
    <w:p w:rsidR="00942965" w:rsidRDefault="00942965" w:rsidP="00942965">
      <w:pPr>
        <w:keepNext/>
        <w:jc w:val="both"/>
        <w:outlineLvl w:val="1"/>
        <w:rPr>
          <w:rFonts w:ascii="Calibri" w:hAnsi="Calibri"/>
          <w:b/>
        </w:rPr>
      </w:pPr>
    </w:p>
    <w:p w:rsidR="00942965" w:rsidRPr="00016649" w:rsidRDefault="00942965" w:rsidP="00942965">
      <w:pPr>
        <w:keepNext/>
        <w:jc w:val="both"/>
        <w:outlineLvl w:val="1"/>
        <w:rPr>
          <w:rFonts w:ascii="Calibri" w:eastAsia="Arial Unicode MS" w:hAnsi="Calibri"/>
          <w:i/>
          <w:iCs/>
          <w:u w:val="single"/>
          <w:lang w:eastAsia="ar-SA"/>
        </w:rPr>
      </w:pPr>
      <w:r w:rsidRPr="00942965">
        <w:rPr>
          <w:rFonts w:ascii="Calibri" w:hAnsi="Calibri"/>
          <w:b/>
        </w:rPr>
        <w:t>REPETITION</w:t>
      </w:r>
      <w:r w:rsidRPr="00BD7C46">
        <w:rPr>
          <w:rFonts w:ascii="Calibri" w:hAnsi="Calibri"/>
          <w:b/>
        </w:rPr>
        <w:t> </w:t>
      </w:r>
      <w:r w:rsidRPr="00016649">
        <w:rPr>
          <w:rFonts w:ascii="Calibri" w:hAnsi="Calibri"/>
        </w:rPr>
        <w:t>: Reproduire à l’identique et plusieurs fois un ou plusieurs gestes ou séquences. Elle sert à renforcer le propos par son effet de redondance</w:t>
      </w:r>
    </w:p>
    <w:p w:rsidR="00942965" w:rsidRDefault="00942965" w:rsidP="00942965">
      <w:pPr>
        <w:rPr>
          <w:rFonts w:ascii="Calibri" w:hAnsi="Calibri"/>
          <w:b/>
        </w:rPr>
      </w:pPr>
    </w:p>
    <w:p w:rsidR="00942965" w:rsidRPr="00016649" w:rsidRDefault="00942965" w:rsidP="00942965">
      <w:pPr>
        <w:rPr>
          <w:rFonts w:ascii="Calibri" w:hAnsi="Calibri"/>
        </w:rPr>
      </w:pPr>
      <w:r w:rsidRPr="003A7493">
        <w:rPr>
          <w:rFonts w:ascii="Calibri" w:hAnsi="Calibri"/>
          <w:b/>
        </w:rPr>
        <w:t>ACCUMULATION</w:t>
      </w:r>
      <w:r w:rsidR="0094662C">
        <w:rPr>
          <w:rFonts w:ascii="Calibri" w:hAnsi="Calibri"/>
          <w:b/>
        </w:rPr>
        <w:t xml:space="preserve"> </w:t>
      </w:r>
      <w:r w:rsidRPr="00016649">
        <w:rPr>
          <w:rFonts w:ascii="Calibri" w:hAnsi="Calibri"/>
        </w:rPr>
        <w:t xml:space="preserve">: </w:t>
      </w:r>
      <w:r>
        <w:rPr>
          <w:rFonts w:ascii="Calibri" w:hAnsi="Calibri"/>
        </w:rPr>
        <w:t>à partir d’un mouvement simple, on le répète en rajoutant à chaque fois un nouveau geste</w:t>
      </w:r>
      <w:r w:rsidRPr="00016649">
        <w:rPr>
          <w:rFonts w:ascii="Calibri" w:hAnsi="Calibri"/>
        </w:rPr>
        <w:t>.</w:t>
      </w:r>
    </w:p>
    <w:p w:rsidR="00942965" w:rsidRDefault="00942965" w:rsidP="00942965">
      <w:pPr>
        <w:rPr>
          <w:rFonts w:ascii="Calibri" w:hAnsi="Calibri"/>
          <w:b/>
          <w:u w:val="single"/>
        </w:rPr>
      </w:pPr>
    </w:p>
    <w:p w:rsidR="00942965" w:rsidRPr="00016649" w:rsidRDefault="00942965" w:rsidP="00942965">
      <w:pPr>
        <w:rPr>
          <w:rFonts w:ascii="Calibri" w:hAnsi="Calibri"/>
        </w:rPr>
      </w:pPr>
      <w:r w:rsidRPr="00942965">
        <w:rPr>
          <w:rFonts w:ascii="Calibri" w:hAnsi="Calibri"/>
          <w:b/>
        </w:rPr>
        <w:t>RETRAIT</w:t>
      </w:r>
      <w:r w:rsidRPr="00BD7C46">
        <w:rPr>
          <w:rFonts w:ascii="Calibri" w:hAnsi="Calibri"/>
          <w:b/>
        </w:rPr>
        <w:t> </w:t>
      </w:r>
      <w:r w:rsidR="0053652A">
        <w:rPr>
          <w:rFonts w:ascii="Calibri" w:hAnsi="Calibri"/>
        </w:rPr>
        <w:t>: Inverse de l’accumulation = e</w:t>
      </w:r>
      <w:r w:rsidRPr="00016649">
        <w:rPr>
          <w:rFonts w:ascii="Calibri" w:hAnsi="Calibri"/>
        </w:rPr>
        <w:t>nlever progressivement un geste à une phrase, puis 2, puis 3...</w:t>
      </w:r>
      <w:r w:rsidR="0053652A">
        <w:rPr>
          <w:rFonts w:ascii="Calibri" w:hAnsi="Calibri"/>
        </w:rPr>
        <w:t xml:space="preserve"> </w:t>
      </w:r>
    </w:p>
    <w:p w:rsidR="00942965" w:rsidRDefault="00942965" w:rsidP="00482DF1">
      <w:pPr>
        <w:rPr>
          <w:caps/>
        </w:rPr>
      </w:pPr>
    </w:p>
    <w:p w:rsidR="00942965" w:rsidRPr="00016649" w:rsidRDefault="00942965" w:rsidP="00942965">
      <w:pPr>
        <w:rPr>
          <w:rFonts w:ascii="Calibri" w:hAnsi="Calibri"/>
        </w:rPr>
      </w:pPr>
      <w:r w:rsidRPr="003A7493">
        <w:rPr>
          <w:rFonts w:ascii="Calibri" w:hAnsi="Calibri"/>
          <w:b/>
        </w:rPr>
        <w:t>TRANSPOSITION </w:t>
      </w:r>
      <w:r w:rsidRPr="00016649">
        <w:rPr>
          <w:rFonts w:ascii="Calibri" w:hAnsi="Calibri"/>
        </w:rPr>
        <w:t xml:space="preserve">: Reproduire un motif ou une phrase dansée, dans un autre espace, dans une autre énergie, dans une autre partie de corps. </w:t>
      </w:r>
    </w:p>
    <w:p w:rsidR="00942965" w:rsidRDefault="00942965" w:rsidP="00482DF1">
      <w:pPr>
        <w:rPr>
          <w:caps/>
        </w:rPr>
      </w:pPr>
    </w:p>
    <w:p w:rsidR="00942965" w:rsidRPr="00016649" w:rsidRDefault="00942965" w:rsidP="00942965">
      <w:pPr>
        <w:rPr>
          <w:rFonts w:ascii="Calibri" w:hAnsi="Calibri"/>
        </w:rPr>
      </w:pPr>
      <w:r w:rsidRPr="00942965">
        <w:rPr>
          <w:rFonts w:ascii="Calibri" w:hAnsi="Calibri"/>
          <w:b/>
        </w:rPr>
        <w:t>INVERSION ou AUTO-REVERSE</w:t>
      </w:r>
      <w:r w:rsidRPr="00016649">
        <w:rPr>
          <w:rFonts w:ascii="Calibri" w:hAnsi="Calibri"/>
        </w:rPr>
        <w:t> : Phrase gestuelle reproduite à l’envers. (1-2-3-4 devient 4-3-2-1)</w:t>
      </w:r>
    </w:p>
    <w:p w:rsidR="0061010C" w:rsidRDefault="0061010C">
      <w:pPr>
        <w:pStyle w:val="Default"/>
        <w:rPr>
          <w:rFonts w:ascii="Arial" w:hAnsi="Arial" w:cs="Arial"/>
          <w:bCs/>
          <w:i/>
          <w:iCs/>
          <w:sz w:val="20"/>
          <w:szCs w:val="20"/>
          <w:u w:val="single"/>
        </w:rPr>
      </w:pPr>
    </w:p>
    <w:p w:rsidR="00117C79" w:rsidRDefault="00117C79">
      <w:pPr>
        <w:pStyle w:val="Default"/>
        <w:rPr>
          <w:rFonts w:ascii="Arial" w:hAnsi="Arial" w:cs="Arial"/>
          <w:bCs/>
          <w:i/>
          <w:iCs/>
          <w:sz w:val="20"/>
          <w:szCs w:val="20"/>
          <w:u w:val="single"/>
        </w:rPr>
      </w:pPr>
    </w:p>
    <w:p w:rsidR="00117C79" w:rsidRDefault="00117C79" w:rsidP="00117C79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>DE QUELLE MANIERE PEUT-ON ENTRER EN CONTACT ENTRE DANSEURS</w:t>
      </w:r>
      <w:r w:rsidRPr="00482DF1">
        <w:rPr>
          <w:rFonts w:ascii="Arial" w:hAnsi="Arial" w:cs="Arial"/>
          <w:b/>
          <w:bCs/>
          <w:sz w:val="20"/>
          <w:szCs w:val="20"/>
          <w:highlight w:val="yellow"/>
        </w:rPr>
        <w:t> ?</w:t>
      </w:r>
    </w:p>
    <w:p w:rsidR="00117C79" w:rsidRDefault="00117C79" w:rsidP="00117C79">
      <w:pPr>
        <w:pStyle w:val="Default"/>
        <w:rPr>
          <w:rFonts w:ascii="Arial" w:hAnsi="Arial" w:cs="Arial"/>
          <w:bCs/>
          <w:i/>
          <w:iCs/>
          <w:sz w:val="20"/>
          <w:szCs w:val="20"/>
          <w:u w:val="single"/>
        </w:rPr>
      </w:pPr>
    </w:p>
    <w:p w:rsidR="00117C79" w:rsidRDefault="00117C79" w:rsidP="00117C79">
      <w:pPr>
        <w:rPr>
          <w:rFonts w:asciiTheme="minorHAnsi" w:hAnsiTheme="minorHAnsi"/>
        </w:rPr>
      </w:pPr>
      <w:r w:rsidRPr="005F3223">
        <w:rPr>
          <w:rFonts w:asciiTheme="minorHAnsi" w:hAnsiTheme="minorHAnsi"/>
          <w:b/>
        </w:rPr>
        <w:t xml:space="preserve">TOUCHER -  RETIRER : </w:t>
      </w:r>
      <w:r w:rsidRPr="005F3223">
        <w:rPr>
          <w:rFonts w:asciiTheme="minorHAnsi" w:hAnsiTheme="minorHAnsi"/>
        </w:rPr>
        <w:t>A entre en contact avec B. B se dégage du contact par la partie touchée (dissociation ! vitesse et énergie)</w:t>
      </w:r>
      <w:r>
        <w:rPr>
          <w:rFonts w:asciiTheme="minorHAnsi" w:hAnsiTheme="minorHAnsi"/>
        </w:rPr>
        <w:t>. A maintient la position de sa main puis poursuit son mouvement.</w:t>
      </w:r>
    </w:p>
    <w:p w:rsidR="00117C79" w:rsidRDefault="00117C79" w:rsidP="00117C79">
      <w:pPr>
        <w:rPr>
          <w:rFonts w:asciiTheme="minorHAnsi" w:hAnsiTheme="minorHAnsi"/>
        </w:rPr>
      </w:pPr>
    </w:p>
    <w:p w:rsidR="00117C79" w:rsidRPr="005F3223" w:rsidRDefault="00117C79" w:rsidP="00117C79">
      <w:pPr>
        <w:rPr>
          <w:rFonts w:asciiTheme="minorHAnsi" w:hAnsiTheme="minorHAnsi"/>
          <w:b/>
        </w:rPr>
      </w:pPr>
      <w:r w:rsidRPr="005F3223">
        <w:rPr>
          <w:rFonts w:asciiTheme="minorHAnsi" w:hAnsiTheme="minorHAnsi"/>
          <w:b/>
        </w:rPr>
        <w:t xml:space="preserve"> ENTOURER - SE DEGAGER : </w:t>
      </w:r>
      <w:r w:rsidRPr="005F3223">
        <w:rPr>
          <w:rFonts w:asciiTheme="minorHAnsi" w:hAnsiTheme="minorHAnsi"/>
        </w:rPr>
        <w:t>A entoure B sans contact. B se dégage sans contact.</w:t>
      </w:r>
    </w:p>
    <w:p w:rsidR="00117C79" w:rsidRDefault="00117C79" w:rsidP="00117C79">
      <w:pPr>
        <w:rPr>
          <w:rFonts w:asciiTheme="minorHAnsi" w:hAnsiTheme="minorHAnsi"/>
          <w:b/>
          <w:i/>
        </w:rPr>
      </w:pPr>
    </w:p>
    <w:p w:rsidR="00117C79" w:rsidRPr="005F3223" w:rsidRDefault="00117C79" w:rsidP="00117C79">
      <w:pPr>
        <w:rPr>
          <w:rFonts w:asciiTheme="minorHAnsi" w:hAnsiTheme="minorHAnsi"/>
          <w:b/>
          <w:i/>
          <w:u w:val="single"/>
        </w:rPr>
      </w:pPr>
      <w:r w:rsidRPr="005F3223">
        <w:rPr>
          <w:rFonts w:asciiTheme="minorHAnsi" w:hAnsiTheme="minorHAnsi"/>
          <w:b/>
        </w:rPr>
        <w:t>APPUI -  CHUTE :</w:t>
      </w:r>
      <w:r w:rsidRPr="005F3223">
        <w:rPr>
          <w:rFonts w:asciiTheme="minorHAnsi" w:hAnsiTheme="minorHAnsi"/>
          <w:i/>
        </w:rPr>
        <w:t xml:space="preserve"> </w:t>
      </w:r>
      <w:r w:rsidRPr="005F3223">
        <w:rPr>
          <w:rFonts w:asciiTheme="minorHAnsi" w:hAnsiTheme="minorHAnsi"/>
        </w:rPr>
        <w:t xml:space="preserve">A </w:t>
      </w:r>
      <w:r>
        <w:rPr>
          <w:rFonts w:asciiTheme="minorHAnsi" w:hAnsiTheme="minorHAnsi"/>
        </w:rPr>
        <w:t>pousse</w:t>
      </w:r>
      <w:r w:rsidRPr="005F3223">
        <w:rPr>
          <w:rFonts w:asciiTheme="minorHAnsi" w:hAnsiTheme="minorHAnsi"/>
        </w:rPr>
        <w:t xml:space="preserve"> B</w:t>
      </w:r>
      <w:r>
        <w:rPr>
          <w:rFonts w:asciiTheme="minorHAnsi" w:hAnsiTheme="minorHAnsi"/>
        </w:rPr>
        <w:t xml:space="preserve">. </w:t>
      </w:r>
      <w:r w:rsidRPr="005F3223">
        <w:rPr>
          <w:rFonts w:asciiTheme="minorHAnsi" w:hAnsiTheme="minorHAnsi"/>
        </w:rPr>
        <w:t>B s’en va, A chute, B relève A</w:t>
      </w:r>
    </w:p>
    <w:p w:rsidR="00117C79" w:rsidRDefault="00117C79" w:rsidP="00117C79">
      <w:pPr>
        <w:rPr>
          <w:rFonts w:asciiTheme="minorHAnsi" w:hAnsiTheme="minorHAnsi"/>
          <w:b/>
          <w:color w:val="FF0000"/>
        </w:rPr>
      </w:pPr>
      <w:r w:rsidRPr="005F3223">
        <w:rPr>
          <w:rFonts w:asciiTheme="minorHAnsi" w:hAnsiTheme="minorHAnsi"/>
        </w:rPr>
        <w:t xml:space="preserve"> </w:t>
      </w:r>
      <w:r w:rsidRPr="005F3223">
        <w:rPr>
          <w:rFonts w:asciiTheme="minorHAnsi" w:hAnsiTheme="minorHAnsi"/>
          <w:b/>
          <w:color w:val="FF0000"/>
          <w:u w:val="single"/>
        </w:rPr>
        <w:t>! SECURITE </w:t>
      </w:r>
      <w:r w:rsidRPr="005F3223">
        <w:rPr>
          <w:rFonts w:asciiTheme="minorHAnsi" w:hAnsiTheme="minorHAnsi"/>
          <w:b/>
          <w:color w:val="FF0000"/>
        </w:rPr>
        <w:t>: A reste assez près de son axe (appuis peu décalés/ centre de gravité)  ou déjà proche du sol lorsqu’il est en appui, pour que la chute soit maîtrisée et non traumatique.</w:t>
      </w:r>
    </w:p>
    <w:p w:rsidR="00117C79" w:rsidRPr="005F3223" w:rsidRDefault="00117C79" w:rsidP="00117C79">
      <w:pPr>
        <w:rPr>
          <w:rFonts w:asciiTheme="minorHAnsi" w:hAnsiTheme="minorHAnsi"/>
          <w:b/>
          <w:color w:val="FF0000"/>
        </w:rPr>
      </w:pPr>
    </w:p>
    <w:p w:rsidR="00117C79" w:rsidRPr="005F3223" w:rsidRDefault="00117C79" w:rsidP="00117C79">
      <w:pPr>
        <w:rPr>
          <w:rFonts w:asciiTheme="minorHAnsi" w:hAnsiTheme="minorHAnsi"/>
          <w:b/>
          <w:i/>
          <w:u w:val="single"/>
        </w:rPr>
      </w:pPr>
      <w:r w:rsidRPr="005F3223">
        <w:rPr>
          <w:rFonts w:asciiTheme="minorHAnsi" w:hAnsiTheme="minorHAnsi"/>
          <w:b/>
        </w:rPr>
        <w:t>ACTION - REACTION</w:t>
      </w:r>
      <w:r>
        <w:rPr>
          <w:rFonts w:asciiTheme="minorHAnsi" w:hAnsiTheme="minorHAnsi"/>
          <w:b/>
          <w:i/>
        </w:rPr>
        <w:t xml:space="preserve"> : </w:t>
      </w:r>
      <w:r w:rsidRPr="005F3223">
        <w:rPr>
          <w:rFonts w:asciiTheme="minorHAnsi" w:hAnsiTheme="minorHAnsi"/>
        </w:rPr>
        <w:t>A fait une action sur B</w:t>
      </w:r>
      <w:r>
        <w:rPr>
          <w:rFonts w:asciiTheme="minorHAnsi" w:hAnsiTheme="minorHAnsi"/>
          <w:b/>
          <w:i/>
        </w:rPr>
        <w:t xml:space="preserve"> </w:t>
      </w:r>
      <w:r w:rsidRPr="005F3223">
        <w:rPr>
          <w:rFonts w:asciiTheme="minorHAnsi" w:hAnsiTheme="minorHAnsi"/>
        </w:rPr>
        <w:t xml:space="preserve">selon </w:t>
      </w:r>
      <w:r>
        <w:rPr>
          <w:rFonts w:asciiTheme="minorHAnsi" w:hAnsiTheme="minorHAnsi"/>
        </w:rPr>
        <w:t>une</w:t>
      </w:r>
      <w:r w:rsidRPr="005F3223">
        <w:rPr>
          <w:rFonts w:asciiTheme="minorHAnsi" w:hAnsiTheme="minorHAnsi"/>
        </w:rPr>
        <w:t xml:space="preserve"> modalité </w:t>
      </w:r>
    </w:p>
    <w:p w:rsidR="00117C79" w:rsidRPr="005F3223" w:rsidRDefault="00117C79" w:rsidP="00117C79">
      <w:pPr>
        <w:rPr>
          <w:rFonts w:asciiTheme="minorHAnsi" w:hAnsiTheme="minorHAnsi"/>
        </w:rPr>
      </w:pPr>
      <w:r w:rsidRPr="005F3223">
        <w:rPr>
          <w:rFonts w:asciiTheme="minorHAnsi" w:hAnsiTheme="minorHAnsi"/>
        </w:rPr>
        <w:t>-varier les points d’appui sur le corps</w:t>
      </w:r>
    </w:p>
    <w:p w:rsidR="00117C79" w:rsidRPr="005F3223" w:rsidRDefault="00117C79" w:rsidP="00117C79">
      <w:pPr>
        <w:rPr>
          <w:rFonts w:asciiTheme="minorHAnsi" w:hAnsiTheme="minorHAnsi"/>
        </w:rPr>
      </w:pPr>
      <w:r w:rsidRPr="005F3223">
        <w:rPr>
          <w:rFonts w:asciiTheme="minorHAnsi" w:hAnsiTheme="minorHAnsi"/>
        </w:rPr>
        <w:t xml:space="preserve"> -varier la nature du contact (effleurer, percuter, appuyer, piquer…),</w:t>
      </w:r>
    </w:p>
    <w:p w:rsidR="00117C79" w:rsidRPr="005F3223" w:rsidRDefault="00117C79" w:rsidP="00117C79">
      <w:pPr>
        <w:rPr>
          <w:rFonts w:asciiTheme="minorHAnsi" w:hAnsiTheme="minorHAnsi"/>
        </w:rPr>
      </w:pPr>
      <w:r w:rsidRPr="005F3223">
        <w:rPr>
          <w:rFonts w:asciiTheme="minorHAnsi" w:hAnsiTheme="minorHAnsi"/>
        </w:rPr>
        <w:t>-déclencher  une réponse par la partie touchée et dans la direction donnée</w:t>
      </w:r>
    </w:p>
    <w:p w:rsidR="00117C79" w:rsidRDefault="00117C79" w:rsidP="00117C79">
      <w:pPr>
        <w:rPr>
          <w:rFonts w:asciiTheme="minorHAnsi" w:hAnsiTheme="minorHAnsi"/>
        </w:rPr>
      </w:pPr>
      <w:r w:rsidRPr="005F3223">
        <w:rPr>
          <w:rFonts w:asciiTheme="minorHAnsi" w:hAnsiTheme="minorHAnsi"/>
        </w:rPr>
        <w:t>-lier les deux actions (fluidité)</w:t>
      </w:r>
      <w:r w:rsidR="00A23022">
        <w:rPr>
          <w:rFonts w:asciiTheme="minorHAnsi" w:hAnsiTheme="minorHAnsi"/>
        </w:rPr>
        <w:t>*</w:t>
      </w:r>
    </w:p>
    <w:p w:rsidR="00A23022" w:rsidRPr="005F3223" w:rsidRDefault="00A23022" w:rsidP="00117C79">
      <w:pPr>
        <w:rPr>
          <w:rFonts w:asciiTheme="minorHAnsi" w:hAnsiTheme="minorHAnsi"/>
        </w:rPr>
      </w:pPr>
    </w:p>
    <w:p w:rsidR="00117C79" w:rsidRPr="005F3223" w:rsidRDefault="00117C79" w:rsidP="00117C79">
      <w:pPr>
        <w:rPr>
          <w:rFonts w:asciiTheme="minorHAnsi" w:hAnsiTheme="minorHAnsi"/>
          <w:b/>
        </w:rPr>
      </w:pPr>
      <w:r w:rsidRPr="005F3223">
        <w:rPr>
          <w:rFonts w:asciiTheme="minorHAnsi" w:hAnsiTheme="minorHAnsi"/>
          <w:b/>
        </w:rPr>
        <w:t xml:space="preserve">CONTRE-POIDS : </w:t>
      </w:r>
      <w:r w:rsidRPr="005F3223">
        <w:rPr>
          <w:rFonts w:asciiTheme="minorHAnsi" w:hAnsiTheme="minorHAnsi"/>
        </w:rPr>
        <w:t>A e</w:t>
      </w:r>
      <w:r>
        <w:rPr>
          <w:rFonts w:asciiTheme="minorHAnsi" w:hAnsiTheme="minorHAnsi"/>
        </w:rPr>
        <w:t>t</w:t>
      </w:r>
      <w:r w:rsidRPr="005F3223">
        <w:rPr>
          <w:rFonts w:asciiTheme="minorHAnsi" w:hAnsiTheme="minorHAnsi"/>
        </w:rPr>
        <w:t xml:space="preserve"> B son</w:t>
      </w:r>
      <w:r w:rsidR="00023FA8">
        <w:rPr>
          <w:rFonts w:asciiTheme="minorHAnsi" w:hAnsiTheme="minorHAnsi"/>
        </w:rPr>
        <w:t>t</w:t>
      </w:r>
      <w:r w:rsidRPr="005F3223">
        <w:rPr>
          <w:rFonts w:asciiTheme="minorHAnsi" w:hAnsiTheme="minorHAnsi"/>
        </w:rPr>
        <w:t xml:space="preserve"> en poids </w:t>
      </w:r>
      <w:proofErr w:type="spellStart"/>
      <w:r w:rsidRPr="005F3223">
        <w:rPr>
          <w:rFonts w:asciiTheme="minorHAnsi" w:hAnsiTheme="minorHAnsi"/>
        </w:rPr>
        <w:t>contre-poids</w:t>
      </w:r>
      <w:proofErr w:type="spellEnd"/>
    </w:p>
    <w:p w:rsidR="00117C79" w:rsidRPr="005F3223" w:rsidRDefault="00117C79" w:rsidP="00117C79">
      <w:pPr>
        <w:rPr>
          <w:rFonts w:asciiTheme="minorHAnsi" w:hAnsiTheme="minorHAnsi"/>
          <w:b/>
          <w:i/>
          <w:u w:val="single"/>
        </w:rPr>
      </w:pPr>
    </w:p>
    <w:p w:rsidR="00117C79" w:rsidRPr="001D58E5" w:rsidRDefault="00117C79" w:rsidP="00117C79">
      <w:pPr>
        <w:rPr>
          <w:rFonts w:asciiTheme="minorHAnsi" w:hAnsiTheme="minorHAnsi"/>
        </w:rPr>
      </w:pPr>
      <w:r w:rsidRPr="001D58E5">
        <w:rPr>
          <w:rFonts w:asciiTheme="minorHAnsi" w:hAnsiTheme="minorHAnsi"/>
          <w:b/>
        </w:rPr>
        <w:t xml:space="preserve"> PORTER : </w:t>
      </w:r>
      <w:r w:rsidRPr="001D58E5">
        <w:rPr>
          <w:rFonts w:asciiTheme="minorHAnsi" w:hAnsiTheme="minorHAnsi"/>
        </w:rPr>
        <w:t>A porte B sur place. B porte A en déplacement.</w:t>
      </w:r>
    </w:p>
    <w:p w:rsidR="00117C79" w:rsidRDefault="00117C79" w:rsidP="00117C79"/>
    <w:p w:rsidR="00117C79" w:rsidRPr="0061010C" w:rsidRDefault="00117C79">
      <w:pPr>
        <w:pStyle w:val="Default"/>
        <w:rPr>
          <w:rFonts w:ascii="Arial" w:hAnsi="Arial" w:cs="Arial"/>
          <w:bCs/>
          <w:i/>
          <w:iCs/>
          <w:sz w:val="20"/>
          <w:szCs w:val="20"/>
          <w:u w:val="single"/>
        </w:rPr>
      </w:pPr>
      <w:bookmarkStart w:id="0" w:name="_GoBack"/>
      <w:bookmarkEnd w:id="0"/>
    </w:p>
    <w:sectPr w:rsidR="00117C79" w:rsidRPr="0061010C" w:rsidSect="00833395">
      <w:footerReference w:type="default" r:id="rId7"/>
      <w:pgSz w:w="11906" w:h="16838"/>
      <w:pgMar w:top="567" w:right="720" w:bottom="567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630" w:rsidRDefault="00D90630" w:rsidP="0000526A">
      <w:r>
        <w:separator/>
      </w:r>
    </w:p>
  </w:endnote>
  <w:endnote w:type="continuationSeparator" w:id="0">
    <w:p w:rsidR="00D90630" w:rsidRDefault="00D90630" w:rsidP="0000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41F" w:rsidRDefault="00A23022">
    <w:pPr>
      <w:pStyle w:val="Pieddepage"/>
      <w:rPr>
        <w:color w:val="7F7F7F" w:themeColor="text1" w:themeTint="80"/>
        <w:sz w:val="18"/>
        <w:szCs w:val="18"/>
      </w:rPr>
    </w:pPr>
    <w:r>
      <w:rPr>
        <w:color w:val="7F7F7F" w:themeColor="text1" w:themeTint="80"/>
        <w:sz w:val="18"/>
        <w:szCs w:val="18"/>
      </w:rPr>
      <w:t>V.16-17</w:t>
    </w:r>
  </w:p>
  <w:p w:rsidR="00A23022" w:rsidRPr="00A23022" w:rsidRDefault="00A23022" w:rsidP="00A23022">
    <w:pPr>
      <w:rPr>
        <w:rFonts w:cs="Times New Roman"/>
        <w:color w:val="7F7F7F" w:themeColor="text1" w:themeTint="80"/>
        <w:sz w:val="18"/>
        <w:szCs w:val="18"/>
      </w:rPr>
    </w:pPr>
    <w:r w:rsidRPr="00A23022">
      <w:rPr>
        <w:rFonts w:cs="Times New Roman"/>
        <w:color w:val="7F7F7F" w:themeColor="text1" w:themeTint="80"/>
        <w:sz w:val="18"/>
        <w:szCs w:val="18"/>
      </w:rPr>
      <w:t xml:space="preserve">* </w:t>
    </w:r>
    <w:r w:rsidRPr="00A23022">
      <w:rPr>
        <w:rFonts w:cs="Times New Roman"/>
        <w:color w:val="7F7F7F" w:themeColor="text1" w:themeTint="80"/>
        <w:sz w:val="18"/>
        <w:szCs w:val="18"/>
      </w:rPr>
      <w:t>Cf. Gp Solène 1ES 0’17’’</w:t>
    </w:r>
  </w:p>
  <w:p w:rsidR="00A23022" w:rsidRPr="0010341F" w:rsidRDefault="00A23022">
    <w:pPr>
      <w:pStyle w:val="Pieddepage"/>
      <w:rPr>
        <w:color w:val="7F7F7F" w:themeColor="text1" w:themeTint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630" w:rsidRDefault="00D90630" w:rsidP="0000526A">
      <w:r w:rsidRPr="0000526A">
        <w:rPr>
          <w:color w:val="000000"/>
        </w:rPr>
        <w:separator/>
      </w:r>
    </w:p>
  </w:footnote>
  <w:footnote w:type="continuationSeparator" w:id="0">
    <w:p w:rsidR="00D90630" w:rsidRDefault="00D90630" w:rsidP="00005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526A"/>
    <w:rsid w:val="00000504"/>
    <w:rsid w:val="0000526A"/>
    <w:rsid w:val="00023FA8"/>
    <w:rsid w:val="000B4383"/>
    <w:rsid w:val="000C5582"/>
    <w:rsid w:val="0010341F"/>
    <w:rsid w:val="00117C79"/>
    <w:rsid w:val="0014406A"/>
    <w:rsid w:val="00165D18"/>
    <w:rsid w:val="0019179A"/>
    <w:rsid w:val="001B3534"/>
    <w:rsid w:val="00234B3E"/>
    <w:rsid w:val="003345BD"/>
    <w:rsid w:val="00365AD4"/>
    <w:rsid w:val="0040441C"/>
    <w:rsid w:val="00431271"/>
    <w:rsid w:val="004720AC"/>
    <w:rsid w:val="0047317A"/>
    <w:rsid w:val="00482DF1"/>
    <w:rsid w:val="004F025E"/>
    <w:rsid w:val="0053652A"/>
    <w:rsid w:val="00562DFD"/>
    <w:rsid w:val="005F3949"/>
    <w:rsid w:val="005F47AA"/>
    <w:rsid w:val="0061010C"/>
    <w:rsid w:val="00646081"/>
    <w:rsid w:val="006A29B5"/>
    <w:rsid w:val="00726715"/>
    <w:rsid w:val="007D4B55"/>
    <w:rsid w:val="00801B61"/>
    <w:rsid w:val="00833395"/>
    <w:rsid w:val="00856F8B"/>
    <w:rsid w:val="008F7C13"/>
    <w:rsid w:val="00914597"/>
    <w:rsid w:val="0092762C"/>
    <w:rsid w:val="00942965"/>
    <w:rsid w:val="0094662C"/>
    <w:rsid w:val="009828F4"/>
    <w:rsid w:val="009C23DE"/>
    <w:rsid w:val="009D4E81"/>
    <w:rsid w:val="00A23022"/>
    <w:rsid w:val="00A752FE"/>
    <w:rsid w:val="00AB5EC6"/>
    <w:rsid w:val="00AC2B41"/>
    <w:rsid w:val="00AF0D5E"/>
    <w:rsid w:val="00B01832"/>
    <w:rsid w:val="00B661E7"/>
    <w:rsid w:val="00BC6294"/>
    <w:rsid w:val="00BD7C46"/>
    <w:rsid w:val="00C05538"/>
    <w:rsid w:val="00C8361B"/>
    <w:rsid w:val="00C94FB0"/>
    <w:rsid w:val="00CD2A93"/>
    <w:rsid w:val="00CE1C53"/>
    <w:rsid w:val="00D20C81"/>
    <w:rsid w:val="00D90630"/>
    <w:rsid w:val="00DC5CB8"/>
    <w:rsid w:val="00E631D3"/>
    <w:rsid w:val="00E733EB"/>
    <w:rsid w:val="00E97778"/>
    <w:rsid w:val="00EB7CCE"/>
    <w:rsid w:val="00EF7953"/>
    <w:rsid w:val="00F0675D"/>
    <w:rsid w:val="00F21AA4"/>
    <w:rsid w:val="00F70A20"/>
    <w:rsid w:val="00FA481D"/>
    <w:rsid w:val="00FD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9518A"/>
  <w15:docId w15:val="{3B3CC481-B224-4B68-8B93-79A0B563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7C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0526A"/>
  </w:style>
  <w:style w:type="paragraph" w:customStyle="1" w:styleId="Heading">
    <w:name w:val="Heading"/>
    <w:basedOn w:val="Standard"/>
    <w:next w:val="Textbody"/>
    <w:rsid w:val="0000526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0526A"/>
    <w:pPr>
      <w:spacing w:after="120"/>
    </w:pPr>
  </w:style>
  <w:style w:type="paragraph" w:styleId="Liste">
    <w:name w:val="List"/>
    <w:basedOn w:val="Textbody"/>
    <w:rsid w:val="0000526A"/>
  </w:style>
  <w:style w:type="paragraph" w:customStyle="1" w:styleId="Lgende1">
    <w:name w:val="Légende1"/>
    <w:basedOn w:val="Standard"/>
    <w:rsid w:val="0000526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0526A"/>
    <w:pPr>
      <w:suppressLineNumbers/>
    </w:pPr>
  </w:style>
  <w:style w:type="paragraph" w:customStyle="1" w:styleId="Default">
    <w:name w:val="Default"/>
    <w:rsid w:val="0000526A"/>
    <w:pPr>
      <w:widowControl/>
    </w:pPr>
    <w:rPr>
      <w:rFonts w:cs="Times New Roman"/>
      <w:color w:val="000000"/>
    </w:rPr>
  </w:style>
  <w:style w:type="character" w:customStyle="1" w:styleId="Internetlink">
    <w:name w:val="Internet link"/>
    <w:rsid w:val="0000526A"/>
    <w:rPr>
      <w:color w:val="000080"/>
      <w:u w:val="single"/>
    </w:rPr>
  </w:style>
  <w:style w:type="table" w:styleId="Grilledutableau">
    <w:name w:val="Table Grid"/>
    <w:basedOn w:val="TableauNormal"/>
    <w:uiPriority w:val="59"/>
    <w:rsid w:val="00927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10341F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rsid w:val="0010341F"/>
    <w:rPr>
      <w:szCs w:val="21"/>
    </w:rPr>
  </w:style>
  <w:style w:type="paragraph" w:styleId="Pieddepage">
    <w:name w:val="footer"/>
    <w:basedOn w:val="Normal"/>
    <w:link w:val="PieddepageCar"/>
    <w:uiPriority w:val="99"/>
    <w:semiHidden/>
    <w:unhideWhenUsed/>
    <w:rsid w:val="0010341F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10341F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51214-77E6-4973-A9A6-BBBF751B0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</dc:creator>
  <cp:lastModifiedBy>Eric B</cp:lastModifiedBy>
  <cp:revision>27</cp:revision>
  <dcterms:created xsi:type="dcterms:W3CDTF">2015-01-21T18:48:00Z</dcterms:created>
  <dcterms:modified xsi:type="dcterms:W3CDTF">2016-09-12T06:32:00Z</dcterms:modified>
</cp:coreProperties>
</file>